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2E0" w:rsidRDefault="003124C7" w:rsidP="003124C7">
      <w:pPr>
        <w:pStyle w:val="aff6"/>
        <w:spacing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                          </w:t>
      </w:r>
      <w:r w:rsidR="000012E0">
        <w:rPr>
          <w:noProof/>
        </w:rPr>
        <w:drawing>
          <wp:inline distT="0" distB="0" distL="0" distR="0" wp14:anchorId="1D3986E1" wp14:editId="7DBD6608">
            <wp:extent cx="6858000" cy="943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012E0" w:rsidRDefault="000012E0" w:rsidP="003124C7">
      <w:pPr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 ПОЯСНИТЕЛЬНАЯ ЗАПИСКА</w:t>
      </w:r>
    </w:p>
    <w:p w:rsidR="003124C7" w:rsidRDefault="003124C7" w:rsidP="003124C7">
      <w:pPr>
        <w:autoSpaceDE w:val="0"/>
        <w:autoSpaceDN w:val="0"/>
        <w:spacing w:before="346" w:after="0" w:line="268" w:lineRule="auto"/>
        <w:ind w:right="432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3124C7" w:rsidRDefault="003124C7" w:rsidP="003124C7">
      <w:pPr>
        <w:autoSpaceDE w:val="0"/>
        <w:autoSpaceDN w:val="0"/>
        <w:spacing w:before="70" w:after="0"/>
        <w:ind w:right="144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86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39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8" w:lineRule="auto"/>
        <w:ind w:right="720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3124C7" w:rsidRDefault="003124C7" w:rsidP="003124C7">
      <w:pPr>
        <w:autoSpaceDE w:val="0"/>
        <w:autoSpaceDN w:val="0"/>
        <w:spacing w:before="70" w:after="0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3124C7" w:rsidRDefault="003124C7" w:rsidP="003124C7">
      <w:pPr>
        <w:autoSpaceDE w:val="0"/>
        <w:autoSpaceDN w:val="0"/>
        <w:spacing w:before="7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3124C7" w:rsidRDefault="003124C7" w:rsidP="003124C7">
      <w:pPr>
        <w:autoSpaceDE w:val="0"/>
        <w:autoSpaceDN w:val="0"/>
        <w:spacing w:before="72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2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704" w:bottom="36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0" w:lineRule="auto"/>
        <w:ind w:right="288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124C7" w:rsidRDefault="003124C7" w:rsidP="003124C7">
      <w:pPr>
        <w:autoSpaceDE w:val="0"/>
        <w:autoSpaceDN w:val="0"/>
        <w:spacing w:before="19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86" w:right="964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346" w:after="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144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72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115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ind w:right="288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288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:rsidR="003124C7" w:rsidRDefault="003124C7" w:rsidP="003124C7">
      <w:pPr>
        <w:autoSpaceDE w:val="0"/>
        <w:autoSpaceDN w:val="0"/>
        <w:spacing w:before="7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144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биговка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 Подвижное соединение деталей на проволоку, толстую нитку.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8" w:lineRule="auto"/>
        <w:ind w:right="72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29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96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124C7" w:rsidRDefault="003124C7" w:rsidP="003124C7">
      <w:pPr>
        <w:autoSpaceDE w:val="0"/>
        <w:autoSpaceDN w:val="0"/>
        <w:spacing w:before="70" w:after="0" w:line="261" w:lineRule="auto"/>
        <w:ind w:left="180" w:right="2304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:rsidR="003124C7" w:rsidRDefault="003124C7" w:rsidP="003124C7">
      <w:pPr>
        <w:autoSpaceDE w:val="0"/>
        <w:autoSpaceDN w:val="0"/>
        <w:spacing w:before="190" w:after="0" w:line="285" w:lineRule="auto"/>
        <w:ind w:left="180"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>
        <w:rPr>
          <w:lang w:val="ru-RU"/>
        </w:rPr>
        <w:br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воспроизводить порядок действий при решении учебной/практической задачи;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5" w:lineRule="auto"/>
        <w:ind w:right="576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2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316" w:right="692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1" w:lineRule="auto"/>
        <w:ind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ОСВОЕНИЯ УЧЕБНОГО ПРЕДМЕТА «ТЕХНОЛОГИЯ» НА УРОВНЕ НАЧАЛЬНОГО ОБЩЕГО ОБРАЗОВАНИЯ 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346" w:after="0" w:line="288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3124C7" w:rsidRDefault="003124C7" w:rsidP="003124C7">
      <w:pPr>
        <w:autoSpaceDE w:val="0"/>
        <w:autoSpaceDN w:val="0"/>
        <w:spacing w:before="190" w:after="0" w:line="261" w:lineRule="auto"/>
        <w:ind w:left="180"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444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0" w:lineRule="auto"/>
        <w:ind w:right="288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86" w:right="668" w:bottom="36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8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биговку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и соединять детали освоенными ручными строчками;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модели, простейшему чертежу или эскизу;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62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4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258" w:line="232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Tr="003124C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38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6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3124C7" w:rsidTr="003124C7">
        <w:trPr>
          <w:trHeight w:hRule="exact" w:val="5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89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</w:tr>
      <w:tr w:rsidR="003124C7" w:rsidRPr="000012E0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Рукотворный мир — результат труда человека.</w:t>
            </w:r>
          </w:p>
          <w:p w:rsidR="003124C7" w:rsidRDefault="003124C7">
            <w:pPr>
              <w:autoSpaceDE w:val="0"/>
              <w:autoSpaceDN w:val="0"/>
              <w:spacing w:before="20" w:after="0" w:line="249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Выбирать правила безопасной работы, выбирать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инструменты и приспособления в зависимости от технологии изготавливаемых изделий. Изучать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возможности использования изучаемых инструментов и приспособлений людьми разных профессий;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Изучать важность подготовки, организации, уборки, поддержания порядка рабочего места людьми разных профессий;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принципа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Общее представление о технологическом процессе: анализ устройства и назначения изделия; выстраивание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последовательности практических действий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технологических операций; подбор материалов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Рассматривать использование принципа создания вещей, средств художественной выразительности в различных отраслях и профессиях;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Изготовление изделий из различных материалов с соблюдением этапов технологического процесса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Традиции и современность. Новая жизнь древних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фессий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 Совершенствование их технологических процессов.</w:t>
            </w:r>
          </w:p>
          <w:p w:rsidR="003124C7" w:rsidRDefault="003124C7">
            <w:pPr>
              <w:autoSpaceDE w:val="0"/>
              <w:autoSpaceDN w:val="0"/>
              <w:spacing w:before="20" w:after="0" w:line="244" w:lineRule="auto"/>
              <w:ind w:left="72" w:right="28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Мастера и их профессии; правила мастера.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традиции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0012E0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Элементарная творческая и проектная деятельность (создание замысла, его детализация и воплощение).</w:t>
            </w:r>
          </w:p>
          <w:p w:rsidR="003124C7" w:rsidRDefault="003124C7">
            <w:pPr>
              <w:autoSpaceDE w:val="0"/>
              <w:autoSpaceDN w:val="0"/>
              <w:spacing w:before="20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Несложные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коллективные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групповые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проекты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Формировать элементарные представления об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основном принципе создания мира вещей: прочность конструкции, удобство использования, эстетическая выразительность.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принципа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 контрольная работа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resh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subject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/8/2/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mob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3124C7" w:rsidTr="003124C7">
        <w:trPr>
          <w:trHeight w:hRule="exact" w:val="350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RPr="000012E0" w:rsidTr="003124C7">
        <w:trPr>
          <w:trHeight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  <w:lang w:val="ru-RU"/>
        </w:rPr>
        <w:sectPr w:rsidR="003124C7">
          <w:pgSz w:w="16840" w:h="11900"/>
          <w:pgMar w:top="282" w:right="640" w:bottom="1012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1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Многообразие материалов, их свойств и их практическое применение в жизни. Исследование и сравнение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элементарных физических, механических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технологических свойств различных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декоративно-художественным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конструктивным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свойствам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 заданному образцу организовывать свою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деятельность: подготавливать рабочее место для работы с бумагой и картоном, правильно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рационально размещать инструменты и материалы в соответствии с индивидуальными особенностями обучающихся, под контролем учителя в процессе выполнения изделия контролировать и при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Называние и выполнение основных технологических операций ручной обработки материалов в процессе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маги и др.), сборка изделия (сшивание)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Применять правила рационального и безопасного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использования чертёжных инструментов (линейка, угольник, циркуль). Определять названия и назначение основных инструментов и приспособлений для ручного труда, использовать их в практической работе;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деталей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изделия, обсуждать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варианты изготовления изделия, называть и выполнять основные технологические операции ручной обработки материалов в процессе изготовления изделия: разметку деталей с помощью линейки (угольника, циркуля), выделение деталей, формообразование деталей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(сгибание, складывание тонкого картона и плотных видов бумаги), сборку изделия (склеивание) и отделку изделия или его деталей по заданному образцу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самостоятельно при выполнении изделия в изученной технике;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виды условных графических изображений: рисунок, простейший чертёж, эскиз, схема.</w:t>
            </w:r>
          </w:p>
          <w:p w:rsidR="003124C7" w:rsidRDefault="003124C7">
            <w:pPr>
              <w:autoSpaceDE w:val="0"/>
              <w:autoSpaceDN w:val="0"/>
              <w:spacing w:before="18" w:after="0" w:line="249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Использовать в практической работе чертёжные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инструменты — линейку (угольник, циркуль), знать их 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2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виды условных графических изображений: рисунок, простейший чертёж, эскиз, схема.</w:t>
            </w:r>
          </w:p>
          <w:p w:rsidR="003124C7" w:rsidRDefault="003124C7">
            <w:pPr>
              <w:autoSpaceDE w:val="0"/>
              <w:autoSpaceDN w:val="0"/>
              <w:spacing w:before="20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Использовать в практической работе чертёжные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инструменты — линейку (угольник, циркуль), знать их 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4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Технология обработки бумаги и картона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Наблюдать, сравнивать, сопоставлять свойства бумаги (состав, цвет, прочность); определять виды бумаг. Называть 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правила безопасной работы, правила 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6840" w:h="11900"/>
          <w:pgMar w:top="284" w:right="640" w:bottom="58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Чтение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условных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графических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изображений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Читать графическую чертёжную документацию: рисунок, простейший чертёж, эскиз и схему с учётом условных обозначений;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0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построение прямоугольника от двух прямых углов, от одного прямого угла;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29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Сгибание и складывание тонкого картона и плотных видов бумаги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биговка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 заданному образцу организовывать свою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деятельность: подготавливать рабочее место для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работы с пластичными материалами, правильно и рационально размещать инструменты и материалы в соответствии с индивидуальными особенностями, под контролем учителя в процессе выполнения изделия проверять 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92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Планировать свою деятельность по предложенному в учебнике, рабочей тетради образцу;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 построений для решения практических задач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Осваивать построение окружности и разметку деталей с помощью циркуля;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подвижное соединение деталей изделия на проволоку, толстую нитку;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2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Классифицировать изучаемые материалы (ткани, трикотаж, нетканые) по способу изготовления, нитям основ; нитки по назначению и происхождению,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изучаемые материалы по сырью, из которого они изготовлены;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швейные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мулине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Определять виды ниток: шёлковые, мулине, швейные, пряжа, их использование;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Трикотаж, нетканые материалы (общее представление), его строение и основные свойства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Определять под руководством учителя сырьё для производства натуральных тканей (хлопковые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льняные ткани вырабатывают из волокон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растительного происхождения; шерстяные производят из волокна, получаемого из шерсти животных);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Выполнять отделку деталей изделия, используя строчки стежков, а также различными отделочными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Лекало. Разметка с помощью лекала (простейшей выкройки)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разметку с помощью лекала (простейшей выкройки);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2.19.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Технологическая последовательность изготовления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несложного швейного изделия (разметка деталей,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выкраивание деталей, отделка деталей, сшивание деталей)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Понимать особенности разметки деталей кроя и резания (раскрой) ткани и по лекалу (или выкройке);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6840" w:h="11900"/>
          <w:pgMar w:top="284" w:right="640" w:bottom="35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2.20.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Использование дополнительных материалов (например, проволока, пряжа, бусины и др.)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Использовать дополнительные материалы при работе над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3. КОНСТРУИРОВАНИЕ И МОДЕЛИРОВАНИЕ</w:t>
            </w:r>
          </w:p>
        </w:tc>
      </w:tr>
      <w:tr w:rsidR="003124C7" w:rsidRPr="003124C7" w:rsidTr="003124C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9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Основные и дополнительные детали. Общее представление о правилах создания гармоничной композиции.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Симметрия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способы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разметки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симметричных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форм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Выделять основные и дополнительные детали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конструкции, называть их форму и определять способ соединения; анализировать конструкцию изделия по рисунку, фотографии, схеме и готовому образцу; конструировать и моделировать изделия из различных материалов по 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Конструировать симметричные формы, использовать способы разметки таких форм при работе над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конструкцией;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деталей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конструкции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При выполнении практических работ учитывать правила создания гармоничной композиции;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Учитывать основные принципы создания конструкции: прочность и жёсткость;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4. ИНФОРМАЦИОННО-КОММУНИКАТИВНЫЕ ТЕХНОЛОГИИ</w:t>
            </w:r>
          </w:p>
        </w:tc>
      </w:tr>
      <w:tr w:rsidR="003124C7" w:rsidRPr="003124C7" w:rsidTr="003124C7">
        <w:trPr>
          <w:trHeight w:hRule="exact" w:val="542"/>
        </w:trPr>
        <w:tc>
          <w:tcPr>
            <w:tcW w:w="4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4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Осуществлять поиск информации, в том числе в Интернете под руководством взрослого;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hRule="exact" w:val="32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30</w:t>
            </w:r>
          </w:p>
        </w:tc>
        <w:tc>
          <w:tcPr>
            <w:tcW w:w="7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sectPr w:rsidR="003124C7">
          <w:pgSz w:w="16840" w:h="11900"/>
          <w:pgMar w:top="284" w:right="640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</w:pPr>
    </w:p>
    <w:p w:rsidR="003124C7" w:rsidRDefault="003124C7" w:rsidP="003124C7">
      <w:pPr>
        <w:autoSpaceDE w:val="0"/>
        <w:autoSpaceDN w:val="0"/>
        <w:spacing w:after="320" w:line="228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866"/>
      </w:tblGrid>
      <w:tr w:rsidR="003124C7" w:rsidTr="003124C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432"/>
            </w:pPr>
            <w:proofErr w:type="spellStart"/>
            <w:r w:rsidRPr="00915026">
              <w:rPr>
                <w:b/>
                <w:sz w:val="21"/>
                <w:szCs w:val="21"/>
                <w:shd w:val="clear" w:color="auto" w:fill="FFFFFF"/>
              </w:rPr>
              <w:t>Электронные</w:t>
            </w:r>
            <w:proofErr w:type="spellEnd"/>
            <w:r w:rsidRPr="00915026">
              <w:rPr>
                <w:b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915026">
              <w:rPr>
                <w:b/>
                <w:sz w:val="21"/>
                <w:szCs w:val="21"/>
                <w:shd w:val="clear" w:color="auto" w:fill="FFFFFF"/>
              </w:rPr>
              <w:t>цифровые</w:t>
            </w:r>
            <w:proofErr w:type="spellEnd"/>
            <w:r w:rsidRPr="00915026">
              <w:rPr>
                <w:b/>
                <w:sz w:val="21"/>
                <w:szCs w:val="21"/>
                <w:shd w:val="clear" w:color="auto" w:fill="FFFFFF"/>
              </w:rPr>
              <w:t xml:space="preserve">) </w:t>
            </w:r>
            <w:proofErr w:type="spellStart"/>
            <w:r w:rsidRPr="00915026">
              <w:rPr>
                <w:b/>
                <w:sz w:val="21"/>
                <w:szCs w:val="21"/>
                <w:shd w:val="clear" w:color="auto" w:fill="FFFFFF"/>
              </w:rPr>
              <w:t>образовательные</w:t>
            </w:r>
            <w:proofErr w:type="spellEnd"/>
            <w:r w:rsidRPr="00915026">
              <w:rPr>
                <w:b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915026">
              <w:rPr>
                <w:b/>
                <w:sz w:val="21"/>
                <w:szCs w:val="21"/>
                <w:shd w:val="clear" w:color="auto" w:fill="FFFFFF"/>
              </w:rPr>
              <w:t>ресурсы</w:t>
            </w:r>
            <w:proofErr w:type="spellEnd"/>
          </w:p>
        </w:tc>
      </w:tr>
      <w:tr w:rsidR="003124C7" w:rsidTr="003124C7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</w:tr>
      <w:tr w:rsidR="003124C7" w:rsidRPr="000012E0" w:rsidTr="003124C7">
        <w:trPr>
          <w:trHeight w:hRule="exact" w:val="9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уже ты знаешь? Помощник бобр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6.09.23г.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6F1522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6F1522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6F1522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6F1522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6F1522" w:rsidRDefault="000012E0" w:rsidP="003124C7">
            <w:pPr>
              <w:autoSpaceDE w:val="0"/>
              <w:autoSpaceDN w:val="0"/>
              <w:spacing w:before="98" w:after="0" w:line="261" w:lineRule="auto"/>
              <w:ind w:right="720"/>
              <w:rPr>
                <w:rFonts w:ascii="Times New Roman" w:hAnsi="Times New Roman" w:cs="Times New Roman"/>
                <w:lang w:val="ru-RU"/>
              </w:rPr>
            </w:pPr>
            <w:hyperlink r:id="rId7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6F1522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6F1522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61" w:lineRule="auto"/>
              <w:ind w:left="72" w:right="432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Зачем художнику знать о цвете, форме и размере? Орнаменты из семян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8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9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Какова роль цвета в композиции? Цветочная композиция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0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hyperlink r:id="rId11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2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цветочные композиции? Букет в вазе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2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13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увидеть белое изображение на белом фоне? Белоснежное очарование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4.10.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4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15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2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симметрия? Как получить симметричные детали? Композиция - симметрия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6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17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сгибать картон? Как? Проект «Африканская саванна»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18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19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плоское превратить в объемное? Говорящий попугай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20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21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Как согнуть картон по кривой линии? Змей Горыныч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8.11.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22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23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24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25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Что такое технологические операции и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способы ?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Игрушки с пружинками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26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27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линейка и что она умеет? Лягушка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28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29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</w:tbl>
    <w:p w:rsidR="003124C7" w:rsidRPr="000012E0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3124C7" w:rsidRPr="000012E0" w:rsidRDefault="003124C7" w:rsidP="003124C7">
      <w:pPr>
        <w:spacing w:after="0"/>
        <w:rPr>
          <w:rFonts w:ascii="Times New Roman" w:hAnsi="Times New Roman" w:cs="Times New Roman"/>
          <w:lang w:val="ru-RU"/>
        </w:rPr>
        <w:sectPr w:rsidR="003124C7" w:rsidRPr="000012E0">
          <w:pgSz w:w="11900" w:h="16840"/>
          <w:pgMar w:top="298" w:right="650" w:bottom="376" w:left="666" w:header="720" w:footer="720" w:gutter="0"/>
          <w:cols w:space="720"/>
        </w:sectPr>
      </w:pPr>
    </w:p>
    <w:p w:rsidR="003124C7" w:rsidRPr="000012E0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866"/>
      </w:tblGrid>
      <w:tr w:rsidR="003124C7" w:rsidRPr="000012E0" w:rsidTr="003124C7">
        <w:trPr>
          <w:trHeight w:hRule="exact" w:val="8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5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чертеж и как его прочитать? Открытка - сюрприз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6.12.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0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djustRightInd w:val="0"/>
              <w:rPr>
                <w:rFonts w:eastAsia="Calibri"/>
                <w:lang w:val="ru-RU"/>
              </w:rPr>
            </w:pPr>
            <w:hyperlink r:id="rId31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 w:rsidP="003124C7">
            <w:pPr>
              <w:adjustRightInd w:val="0"/>
              <w:rPr>
                <w:rFonts w:eastAsia="Calibri"/>
                <w:lang w:val="ru-RU"/>
              </w:rPr>
            </w:pPr>
          </w:p>
          <w:p w:rsidR="003124C7" w:rsidRPr="000012E0" w:rsidRDefault="003124C7" w:rsidP="003124C7">
            <w:pPr>
              <w:adjustRightInd w:val="0"/>
              <w:rPr>
                <w:rFonts w:eastAsia="Calibri"/>
                <w:lang w:val="ru-RU"/>
              </w:rPr>
            </w:pPr>
          </w:p>
          <w:p w:rsidR="003124C7" w:rsidRPr="000012E0" w:rsidRDefault="003124C7" w:rsidP="003124C7">
            <w:pPr>
              <w:adjustRightInd w:val="0"/>
              <w:rPr>
                <w:rFonts w:eastAsia="Calibri"/>
                <w:lang w:val="ru-RU"/>
              </w:rPr>
            </w:pPr>
          </w:p>
          <w:p w:rsidR="003124C7" w:rsidRPr="000012E0" w:rsidRDefault="003124C7" w:rsidP="003124C7">
            <w:pPr>
              <w:adjustRightInd w:val="0"/>
              <w:rPr>
                <w:rFonts w:eastAsia="Calibri"/>
                <w:lang w:val="ru-RU"/>
              </w:rPr>
            </w:pPr>
          </w:p>
          <w:p w:rsidR="003124C7" w:rsidRPr="000012E0" w:rsidRDefault="003124C7" w:rsidP="003124C7">
            <w:pPr>
              <w:adjustRightInd w:val="0"/>
              <w:rPr>
                <w:rFonts w:eastAsia="Calibri"/>
                <w:lang w:val="ru-RU"/>
              </w:rPr>
            </w:pPr>
          </w:p>
          <w:p w:rsidR="003124C7" w:rsidRPr="000012E0" w:rsidRDefault="003124C7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</w:p>
        </w:tc>
      </w:tr>
      <w:tr w:rsidR="003124C7" w:rsidRPr="000012E0" w:rsidTr="003124C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изготовить несколько одинаковых прямоугольников? Аппликация с плетением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2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hyperlink r:id="rId33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2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разметить прямоугольник по угольнику? Блокнотик для записей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0012E0" w:rsidP="003124C7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4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hyperlink r:id="rId35" w:history="1">
              <w:r w:rsidR="003124C7">
                <w:rPr>
                  <w:rStyle w:val="aff8"/>
                  <w:rFonts w:eastAsia="Calibri"/>
                  <w:color w:val="0563C1"/>
                </w:rPr>
                <w:t>https</w:t>
              </w:r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3124C7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3124C7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85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без шаблона разметить круг?  Узоры в круге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6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hyperlink r:id="rId37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9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Мастерская Деда Мороза и Снегурочки. Игрушки из конусов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10.01.24г.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8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39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 w:rsidP="00F9253A">
            <w:pPr>
              <w:autoSpaceDE w:val="0"/>
              <w:autoSpaceDN w:val="0"/>
              <w:spacing w:before="100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40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hyperlink r:id="rId41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Какой секрет у подвижных игрушек? Игрушки-качалки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7.02.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42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43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3124C7">
        <w:trPr>
          <w:trHeight w:hRule="exact" w:val="13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из неподвижной игрушки сделать подвижную? Подвижные игрушки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Pr="000012E0" w:rsidRDefault="003124C7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44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45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 w:rsidP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Еще один способ сделать игрушку подвижной. Подвижная игрушка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46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47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заставляет вращаться пропеллер? Пропеллер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48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49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3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соединить детали без соединительных материалов? Самолёт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6.03.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50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51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2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День защитника Отечества. Изменяется ли вооружение в армии? Поздравительная открытка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52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53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124C7" w:rsidRPr="000012E0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машины помогают человеку? Макет автомобиля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54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55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124C7" w:rsidRPr="000012E0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3124C7" w:rsidRPr="000012E0" w:rsidRDefault="003124C7" w:rsidP="003124C7">
      <w:pPr>
        <w:spacing w:after="0"/>
        <w:rPr>
          <w:rFonts w:ascii="Times New Roman" w:hAnsi="Times New Roman" w:cs="Times New Roman"/>
          <w:lang w:val="ru-RU"/>
        </w:rPr>
        <w:sectPr w:rsidR="003124C7" w:rsidRPr="000012E0">
          <w:pgSz w:w="11900" w:h="16840"/>
          <w:pgMar w:top="0" w:right="650" w:bottom="280" w:left="666" w:header="720" w:footer="720" w:gutter="0"/>
          <w:cols w:space="720"/>
        </w:sectPr>
      </w:pPr>
    </w:p>
    <w:p w:rsidR="003124C7" w:rsidRPr="000012E0" w:rsidRDefault="003124C7" w:rsidP="003124C7">
      <w:pPr>
        <w:autoSpaceDE w:val="0"/>
        <w:autoSpaceDN w:val="0"/>
        <w:spacing w:after="0" w:line="822" w:lineRule="exact"/>
        <w:rPr>
          <w:rFonts w:ascii="Times New Roman" w:hAnsi="Times New Roman" w:cs="Times New Roman"/>
          <w:lang w:val="ru-RU"/>
        </w:rPr>
      </w:pPr>
    </w:p>
    <w:tbl>
      <w:tblPr>
        <w:tblW w:w="1077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866"/>
      </w:tblGrid>
      <w:tr w:rsidR="003124C7" w:rsidRPr="000012E0" w:rsidTr="00F9253A">
        <w:trPr>
          <w:trHeight w:hRule="exact" w:val="10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Поздравляем женщин и девочек. Открытка к 8 марта.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3.04.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56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  <w:hyperlink r:id="rId57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F9253A" w:rsidRPr="000012E0" w:rsidRDefault="00F9253A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</w:p>
          <w:p w:rsidR="00F9253A" w:rsidRPr="000012E0" w:rsidRDefault="00F9253A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</w:p>
          <w:p w:rsidR="00F9253A" w:rsidRPr="000012E0" w:rsidRDefault="00F9253A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</w:p>
          <w:p w:rsidR="00F9253A" w:rsidRPr="000012E0" w:rsidRDefault="00F9253A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интересного в работе архитектора? Наши проекты «Создадим свой город»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58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right="144"/>
              <w:rPr>
                <w:rFonts w:ascii="Times New Roman" w:hAnsi="Times New Roman" w:cs="Times New Roman"/>
                <w:lang w:val="ru-RU"/>
              </w:rPr>
            </w:pPr>
            <w:hyperlink r:id="rId59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</w:tc>
      </w:tr>
      <w:tr w:rsidR="003124C7" w:rsidRPr="000012E0" w:rsidTr="00F9253A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0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61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9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ткани? Одуванчик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2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63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99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нитки? Как они используются? Птичка из помпона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1.05.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4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65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натуральные ткани? Каковы их свойства? Подставка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6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67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Строчка косого стежка. Есть ли у нее «дочки»? Мешочек с сюрпризом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6F1522" w:rsidRDefault="006F152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68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hyperlink r:id="rId69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RPr="000012E0" w:rsidTr="00F9253A">
        <w:trPr>
          <w:trHeight w:hRule="exact" w:val="16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ткань превращается в изделие? Лекало. Футляр для мобильного телефона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Pr="0016558B" w:rsidRDefault="0016558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Pr="000012E0" w:rsidRDefault="006F1522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  <w:lang w:val="ru-RU"/>
              </w:rPr>
            </w:pPr>
            <w:hyperlink r:id="rId70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resh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edu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0012E0" w:rsidP="00F9253A">
            <w:pPr>
              <w:autoSpaceDE w:val="0"/>
              <w:autoSpaceDN w:val="0"/>
              <w:spacing w:before="98" w:after="0" w:line="261" w:lineRule="auto"/>
              <w:ind w:left="72" w:right="73"/>
              <w:rPr>
                <w:rFonts w:ascii="Times New Roman" w:eastAsia="Times New Roman" w:hAnsi="Times New Roman" w:cs="Times New Roman"/>
                <w:lang w:val="ru-RU"/>
              </w:rPr>
            </w:pPr>
            <w:hyperlink r:id="rId71" w:history="1">
              <w:r w:rsidR="00F9253A">
                <w:rPr>
                  <w:rStyle w:val="aff8"/>
                  <w:rFonts w:eastAsia="Calibri"/>
                  <w:color w:val="0563C1"/>
                </w:rPr>
                <w:t>https</w:t>
              </w:r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://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uchi</w:t>
              </w:r>
              <w:proofErr w:type="spellEnd"/>
              <w:r w:rsidR="00F9253A" w:rsidRPr="000012E0">
                <w:rPr>
                  <w:rStyle w:val="aff8"/>
                  <w:rFonts w:eastAsia="Calibri"/>
                  <w:color w:val="0563C1"/>
                  <w:lang w:val="ru-RU"/>
                </w:rPr>
                <w:t>.</w:t>
              </w:r>
              <w:proofErr w:type="spellStart"/>
              <w:r w:rsidR="00F9253A">
                <w:rPr>
                  <w:rStyle w:val="aff8"/>
                  <w:rFonts w:eastAsia="Calibri"/>
                  <w:color w:val="0563C1"/>
                </w:rPr>
                <w:t>ru</w:t>
              </w:r>
              <w:proofErr w:type="spellEnd"/>
            </w:hyperlink>
          </w:p>
          <w:p w:rsidR="003124C7" w:rsidRPr="000012E0" w:rsidRDefault="003124C7">
            <w:pPr>
              <w:autoSpaceDE w:val="0"/>
              <w:autoSpaceDN w:val="0"/>
              <w:spacing w:before="98" w:after="0" w:line="261" w:lineRule="auto"/>
              <w:ind w:left="72" w:right="73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24C7" w:rsidTr="00F9253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61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9253A" w:rsidRDefault="000012E0" w:rsidP="00F9253A">
            <w:pPr>
              <w:adjustRightInd w:val="0"/>
              <w:rPr>
                <w:rFonts w:eastAsia="Calibri"/>
                <w:color w:val="0563C1"/>
                <w:sz w:val="24"/>
                <w:szCs w:val="24"/>
                <w:u w:val="single"/>
              </w:rPr>
            </w:pPr>
            <w:hyperlink r:id="rId72" w:history="1">
              <w:r w:rsidR="00F9253A">
                <w:rPr>
                  <w:rStyle w:val="aff8"/>
                  <w:rFonts w:eastAsia="Calibri"/>
                  <w:color w:val="0563C1"/>
                </w:rPr>
                <w:t>https://resh.edu.ru</w:t>
              </w:r>
            </w:hyperlink>
          </w:p>
          <w:p w:rsidR="003124C7" w:rsidRPr="003704D7" w:rsidRDefault="000012E0" w:rsidP="00F9253A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hyperlink r:id="rId73" w:history="1">
              <w:r w:rsidR="00F9253A">
                <w:rPr>
                  <w:rStyle w:val="aff8"/>
                  <w:rFonts w:eastAsia="Calibri"/>
                  <w:color w:val="0563C1"/>
                </w:rPr>
                <w:t>https://uchi.ru</w:t>
              </w:r>
            </w:hyperlink>
          </w:p>
          <w:p w:rsidR="003124C7" w:rsidRPr="003704D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</w:p>
        </w:tc>
      </w:tr>
      <w:tr w:rsidR="003124C7" w:rsidTr="00F9253A">
        <w:trPr>
          <w:trHeight w:hRule="exact" w:val="810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sectPr w:rsidR="003124C7">
          <w:pgSz w:w="11900" w:h="16840"/>
          <w:pgMar w:top="0" w:right="650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</w:pPr>
    </w:p>
    <w:p w:rsidR="003124C7" w:rsidRDefault="003124C7" w:rsidP="003124C7">
      <w:pPr>
        <w:autoSpaceDE w:val="0"/>
        <w:autoSpaceDN w:val="0"/>
        <w:spacing w:after="0" w:line="228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124C7" w:rsidRDefault="003124C7" w:rsidP="003124C7">
      <w:pPr>
        <w:autoSpaceDE w:val="0"/>
        <w:autoSpaceDN w:val="0"/>
        <w:spacing w:before="346" w:after="0" w:line="30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Технология, 2 класс/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Е.А., Зуева Т.П., Акционерное общество «Издательство «Просвещение»;</w:t>
      </w:r>
    </w:p>
    <w:p w:rsidR="003124C7" w:rsidRDefault="003124C7" w:rsidP="003124C7">
      <w:pPr>
        <w:autoSpaceDE w:val="0"/>
        <w:autoSpaceDN w:val="0"/>
        <w:spacing w:before="262" w:after="0" w:line="300" w:lineRule="auto"/>
        <w:ind w:right="288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2 класс. Методическое пособие с поурочными разработками.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Е.А., Зуева Т.П.</w:t>
      </w:r>
    </w:p>
    <w:p w:rsidR="003124C7" w:rsidRDefault="003124C7" w:rsidP="003124C7">
      <w:pPr>
        <w:autoSpaceDE w:val="0"/>
        <w:autoSpaceDN w:val="0"/>
        <w:spacing w:before="262" w:after="0" w:line="300" w:lineRule="auto"/>
        <w:ind w:right="1440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/8/2/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mob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3124C7" w:rsidRDefault="003124C7" w:rsidP="003124C7">
      <w:pPr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МАТЕРИАЛЬНО-ТЕХНИЧЕСКОЕ ОБЕСПЕЧЕНИЕ ОБРАЗОВАТЕЛЬНОГО ПРОЦЕССА</w:t>
      </w:r>
    </w:p>
    <w:p w:rsidR="003124C7" w:rsidRDefault="003124C7" w:rsidP="003124C7">
      <w:pPr>
        <w:autoSpaceDE w:val="0"/>
        <w:autoSpaceDN w:val="0"/>
        <w:spacing w:before="346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3124C7" w:rsidRDefault="003124C7" w:rsidP="003124C7">
      <w:pPr>
        <w:autoSpaceDE w:val="0"/>
        <w:autoSpaceDN w:val="0"/>
        <w:spacing w:before="166" w:after="0" w:line="22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Демонстрационный и раздаточный материал.</w:t>
      </w:r>
    </w:p>
    <w:p w:rsidR="003124C7" w:rsidRDefault="003124C7" w:rsidP="003124C7">
      <w:pPr>
        <w:autoSpaceDE w:val="0"/>
        <w:autoSpaceDN w:val="0"/>
        <w:spacing w:before="70" w:after="0" w:line="22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Коллекции "Бумага и картон", "Лен", "Хлопок", "Шерсть"</w:t>
      </w:r>
    </w:p>
    <w:p w:rsidR="003124C7" w:rsidRDefault="003124C7" w:rsidP="003124C7">
      <w:pPr>
        <w:autoSpaceDE w:val="0"/>
        <w:autoSpaceDN w:val="0"/>
        <w:spacing w:before="742" w:after="0" w:line="261" w:lineRule="auto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Цветная бумага, текстиль, пластилин, цветной картон, клей, ножницы, чертёжные инструменты, проволока, нитки - мулине, швейная игла.</w:t>
      </w:r>
    </w:p>
    <w:p w:rsidR="003124C7" w:rsidRDefault="003124C7" w:rsidP="003124C7">
      <w:pPr>
        <w:autoSpaceDE w:val="0"/>
        <w:autoSpaceDN w:val="0"/>
        <w:spacing w:before="264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РАБОТ, ДЕМОНСТРАЦИЙ</w:t>
      </w:r>
    </w:p>
    <w:p w:rsidR="003124C7" w:rsidRDefault="003124C7" w:rsidP="003124C7">
      <w:pPr>
        <w:autoSpaceDE w:val="0"/>
        <w:autoSpaceDN w:val="0"/>
        <w:spacing w:before="168" w:after="0"/>
        <w:ind w:right="676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ТСО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Компьютер с выходом в Интернет Проектор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</w:t>
      </w:r>
    </w:p>
    <w:p w:rsidR="003124C7" w:rsidRDefault="003124C7" w:rsidP="003124C7">
      <w:pPr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before="2832" w:after="0" w:line="228" w:lineRule="auto"/>
        <w:ind w:right="4310"/>
        <w:jc w:val="right"/>
        <w:rPr>
          <w:lang w:val="ru-RU"/>
        </w:rPr>
      </w:pP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880" w:bottom="1302" w:left="1440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3124C7" w:rsidRDefault="003124C7" w:rsidP="003124C7">
      <w:pPr>
        <w:autoSpaceDE w:val="0"/>
        <w:autoSpaceDN w:val="0"/>
        <w:spacing w:before="346" w:after="0" w:line="268" w:lineRule="auto"/>
        <w:ind w:right="432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3124C7" w:rsidRDefault="003124C7" w:rsidP="003124C7">
      <w:pPr>
        <w:autoSpaceDE w:val="0"/>
        <w:autoSpaceDN w:val="0"/>
        <w:spacing w:before="70" w:after="0"/>
        <w:ind w:right="144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86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39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8" w:lineRule="auto"/>
        <w:ind w:right="720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3124C7" w:rsidRDefault="003124C7" w:rsidP="003124C7">
      <w:pPr>
        <w:autoSpaceDE w:val="0"/>
        <w:autoSpaceDN w:val="0"/>
        <w:spacing w:before="70" w:after="0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3124C7" w:rsidRDefault="003124C7" w:rsidP="003124C7">
      <w:pPr>
        <w:autoSpaceDE w:val="0"/>
        <w:autoSpaceDN w:val="0"/>
        <w:spacing w:before="7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3124C7" w:rsidRDefault="003124C7" w:rsidP="003124C7">
      <w:pPr>
        <w:autoSpaceDE w:val="0"/>
        <w:autoSpaceDN w:val="0"/>
        <w:spacing w:before="72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2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704" w:bottom="36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0" w:lineRule="auto"/>
        <w:ind w:right="288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124C7" w:rsidRDefault="003124C7" w:rsidP="003124C7">
      <w:pPr>
        <w:autoSpaceDE w:val="0"/>
        <w:autoSpaceDN w:val="0"/>
        <w:spacing w:before="19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86" w:right="964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28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346" w:after="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144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72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1" w:lineRule="auto"/>
        <w:ind w:right="115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ind w:right="288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288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:rsidR="003124C7" w:rsidRDefault="003124C7" w:rsidP="003124C7">
      <w:pPr>
        <w:autoSpaceDE w:val="0"/>
        <w:autoSpaceDN w:val="0"/>
        <w:spacing w:before="70"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124C7" w:rsidRDefault="003124C7" w:rsidP="003124C7">
      <w:pPr>
        <w:autoSpaceDE w:val="0"/>
        <w:autoSpaceDN w:val="0"/>
        <w:spacing w:before="70" w:after="0" w:line="280" w:lineRule="auto"/>
        <w:ind w:right="144"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биговка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 Подвижное соединение деталей на проволоку, толстую нитку.</w:t>
      </w:r>
    </w:p>
    <w:p w:rsidR="003124C7" w:rsidRDefault="003124C7" w:rsidP="003124C7">
      <w:pPr>
        <w:autoSpaceDE w:val="0"/>
        <w:autoSpaceDN w:val="0"/>
        <w:spacing w:before="70" w:after="0" w:line="285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68" w:lineRule="auto"/>
        <w:ind w:right="720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29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96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8" w:lineRule="auto"/>
        <w:ind w:firstLine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124C7" w:rsidRDefault="003124C7" w:rsidP="003124C7">
      <w:pPr>
        <w:autoSpaceDE w:val="0"/>
        <w:autoSpaceDN w:val="0"/>
        <w:spacing w:before="70" w:after="0" w:line="261" w:lineRule="auto"/>
        <w:ind w:left="180" w:right="2304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:rsidR="003124C7" w:rsidRDefault="003124C7" w:rsidP="003124C7">
      <w:pPr>
        <w:autoSpaceDE w:val="0"/>
        <w:autoSpaceDN w:val="0"/>
        <w:spacing w:before="70" w:after="0" w:line="228" w:lineRule="auto"/>
        <w:ind w:left="180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:rsidR="003124C7" w:rsidRDefault="003124C7" w:rsidP="003124C7">
      <w:pPr>
        <w:autoSpaceDE w:val="0"/>
        <w:autoSpaceDN w:val="0"/>
        <w:spacing w:before="190" w:after="0" w:line="285" w:lineRule="auto"/>
        <w:ind w:left="180"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>
        <w:rPr>
          <w:lang w:val="ru-RU"/>
        </w:rPr>
        <w:br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воспроизводить порядок действий при решении учебной/практической задачи;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0" w:after="0" w:line="285" w:lineRule="auto"/>
        <w:ind w:right="576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72" w:after="0" w:line="280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316" w:right="692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61" w:lineRule="auto"/>
        <w:ind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ОСВОЕНИЯ УЧЕБНОГО ПРЕДМЕТА «ТЕХНОЛОГИЯ» НА УРОВНЕ НАЧАЛЬНОГО ОБЩЕГО ОБРАЗОВАНИЯ 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346" w:after="0" w:line="288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3124C7" w:rsidRDefault="003124C7" w:rsidP="003124C7">
      <w:pPr>
        <w:autoSpaceDE w:val="0"/>
        <w:autoSpaceDN w:val="0"/>
        <w:spacing w:before="190" w:after="0" w:line="261" w:lineRule="auto"/>
        <w:ind w:left="180" w:right="432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0" w:lineRule="auto"/>
        <w:ind w:right="432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50" w:bottom="444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0" w:lineRule="auto"/>
        <w:ind w:right="288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3124C7" w:rsidRDefault="003124C7" w:rsidP="003124C7">
      <w:pPr>
        <w:tabs>
          <w:tab w:val="left" w:pos="180"/>
        </w:tabs>
        <w:autoSpaceDE w:val="0"/>
        <w:autoSpaceDN w:val="0"/>
        <w:spacing w:before="190" w:after="0" w:line="285" w:lineRule="auto"/>
        <w:ind w:right="144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86" w:right="668" w:bottom="36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3124C7" w:rsidRDefault="003124C7" w:rsidP="003124C7">
      <w:pPr>
        <w:tabs>
          <w:tab w:val="left" w:pos="180"/>
        </w:tabs>
        <w:autoSpaceDE w:val="0"/>
        <w:autoSpaceDN w:val="0"/>
        <w:spacing w:after="0" w:line="288" w:lineRule="auto"/>
        <w:jc w:val="both"/>
        <w:rPr>
          <w:lang w:val="ru-RU"/>
        </w:rPr>
      </w:pP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биговку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и соединять детали освоенными ручными строчками;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модели, простейшему чертежу или эскизу;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>
        <w:rPr>
          <w:lang w:val="ru-RU"/>
        </w:rPr>
        <w:br/>
      </w:r>
      <w:r>
        <w:rPr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:rsidR="003124C7" w:rsidRDefault="003124C7" w:rsidP="003124C7">
      <w:pPr>
        <w:spacing w:after="0"/>
        <w:rPr>
          <w:lang w:val="ru-RU"/>
        </w:rPr>
        <w:sectPr w:rsidR="003124C7">
          <w:pgSz w:w="11900" w:h="16840"/>
          <w:pgMar w:top="298" w:right="662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4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258" w:line="232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Tr="003124C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38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6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3124C7" w:rsidTr="003124C7">
        <w:trPr>
          <w:trHeight w:hRule="exact" w:val="5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89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</w:tr>
      <w:tr w:rsidR="003124C7" w:rsidRPr="000012E0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Рукотворный мир — результат труда человека.</w:t>
            </w:r>
          </w:p>
          <w:p w:rsidR="003124C7" w:rsidRDefault="003124C7">
            <w:pPr>
              <w:autoSpaceDE w:val="0"/>
              <w:autoSpaceDN w:val="0"/>
              <w:spacing w:before="20" w:after="0" w:line="249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Выбирать правила безопасной работы, выбирать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инструменты и приспособления в зависимости от технологии изготавливаемых изделий. Изучать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возможности использования изучаемых инструментов и приспособлений людьми разных профессий;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Изучать важность подготовки, организации, уборки, поддержания порядка рабочего места людьми разных профессий;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80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принципа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Общее представление о технологическом процессе: анализ устройства и назначения изделия; выстраивание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последовательности практических действий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технологических операций; подбор материалов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Рассматривать использование принципа создания вещей, средств художественной выразительности в различных отраслях и профессиях;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Изготовление изделий из различных материалов с соблюдением этапов технологического процесса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43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Традиции и современность. Новая жизнь древних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фессий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 Совершенствование их технологических процессов.</w:t>
            </w:r>
          </w:p>
          <w:p w:rsidR="003124C7" w:rsidRDefault="003124C7">
            <w:pPr>
              <w:autoSpaceDE w:val="0"/>
              <w:autoSpaceDN w:val="0"/>
              <w:spacing w:before="20" w:after="0" w:line="244" w:lineRule="auto"/>
              <w:ind w:left="72" w:right="28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Мастера и их профессии; правила мастера.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традиции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0012E0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Элементарная творческая и проектная деятельность (создание замысла, его детализация и воплощение).</w:t>
            </w:r>
          </w:p>
          <w:p w:rsidR="003124C7" w:rsidRDefault="003124C7">
            <w:pPr>
              <w:autoSpaceDE w:val="0"/>
              <w:autoSpaceDN w:val="0"/>
              <w:spacing w:before="20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Несложные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коллективные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групповые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проекты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Формировать элементарные представления об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основном принципе создания мира вещей: прочность конструкции, удобство использования, эстетическая выразительность.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Изготавливать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принципа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 контрольная работа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resh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subject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/8/2/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mob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3124C7" w:rsidTr="003124C7">
        <w:trPr>
          <w:trHeight w:hRule="exact" w:val="350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RPr="000012E0" w:rsidTr="003124C7">
        <w:trPr>
          <w:trHeight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  <w:lang w:val="ru-RU"/>
        </w:rPr>
        <w:sectPr w:rsidR="003124C7">
          <w:pgSz w:w="16840" w:h="11900"/>
          <w:pgMar w:top="282" w:right="640" w:bottom="1012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1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Многообразие материалов, их свойств и их практическое применение в жизни. Исследование и сравнение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элементарных физических, механических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технологических свойств различных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декоративно-художественным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конструктивным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свойствам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 заданному образцу организовывать свою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деятельность: подготавливать рабочее место для работы с бумагой и картоном, правильно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рационально размещать инструменты и материалы в соответствии с индивидуальными особенностями обучающихся, под контролем учителя в процессе выполнения изделия контролировать и при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Называние и выполнение основных технологических операций ручной обработки материалов в процессе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маги и др.), сборка изделия (сшивание)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Применять правила рационального и безопасного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использования чертёжных инструментов (линейка, угольник, циркуль). Определять названия и назначение основных инструментов и приспособлений для ручного труда, использовать их в практической работе;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деталей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изделия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изделия, обсуждать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варианты изготовления изделия, называть и выполнять основные технологические операции ручной обработки материалов в процессе изготовления изделия: разметку деталей с помощью линейки (угольника, циркуля), выделение деталей, формообразование деталей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(сгибание, складывание тонкого картона и плотных видов бумаги), сборку изделия (склеивание) и отделку изделия или его деталей по заданному образцу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самостоятельно при выполнении изделия в изученной технике;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виды условных графических изображений: рисунок, простейший чертёж, эскиз, схема.</w:t>
            </w:r>
          </w:p>
          <w:p w:rsidR="003124C7" w:rsidRDefault="003124C7">
            <w:pPr>
              <w:autoSpaceDE w:val="0"/>
              <w:autoSpaceDN w:val="0"/>
              <w:spacing w:before="18" w:after="0" w:line="249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Использовать в практической работе чертёжные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инструменты — линейку (угольник, циркуль), знать их 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2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Различать виды условных графических изображений: рисунок, простейший чертёж, эскиз, схема.</w:t>
            </w:r>
          </w:p>
          <w:p w:rsidR="003124C7" w:rsidRDefault="003124C7">
            <w:pPr>
              <w:autoSpaceDE w:val="0"/>
              <w:autoSpaceDN w:val="0"/>
              <w:spacing w:before="20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Использовать в практической работе чертёжные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инструменты — линейку (угольник, циркуль), знать их 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4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Технология обработки бумаги и картона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Наблюдать, сравнивать, сопоставлять свойства бумаги (состав, цвет, прочность); определять виды бумаг. Называть 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правила безопасной работы, правила 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6840" w:h="11900"/>
          <w:pgMar w:top="284" w:right="640" w:bottom="58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Чтение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условных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графических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изображений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Читать графическую чертёжную документацию: рисунок, простейший чертёж, эскиз и схему с учётом условных обозначений;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0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построение прямоугольника от двух прямых углов, от одного прямого угла;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129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Сгибание и складывание тонкого картона и плотных видов бумаги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биговка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По заданному образцу организовывать свою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деятельность: подготавливать рабочее место для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работы с пластичными материалами, правильно и рационально размещать инструменты и материалы в соответствии с индивидуальными особенностями, под контролем учителя в процессе выполнения изделия проверять 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92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Планировать свою деятельность по предложенному в учебнике, рабочей тетради образцу;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 построений для решения практических задач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Осваивать построение окружности и разметку деталей с помощью циркуля;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подвижное соединение деталей изделия на проволоку, толстую нитку;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2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Классифицировать изучаемые материалы (ткани, трикотаж, нетканые) по способу изготовления, нитям основ; нитки по назначению и происхождению,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изучаемые материалы по сырью, из которого они изготовлены;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швейные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мулине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Определять виды ниток: шёлковые, мулине, швейные, пряжа, их использование;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Трикотаж, нетканые материалы (общее представление), его строение и основные свойства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Определять под руководством учителя сырьё для производства натуральных тканей (хлопковые 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льняные ткани вырабатывают из волокон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растительного происхождения; шерстяные производят из волокна, получаемого из шерсти животных);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Выполнять отделку деталей изделия, используя строчки стежков, а также различными отделочными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Лекало. Разметка с помощью лекала (простейшей выкройки)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Выполнять разметку с помощью лекала (простейшей выкройки);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2.19.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Технологическая последовательность изготовления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несложного швейного изделия (разметка деталей,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выкраивание деталей, отделка деталей, сшивание деталей)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Понимать особенности разметки деталей кроя и резания (раскрой) ткани и по лекалу (или выкройке);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6840" w:h="11900"/>
          <w:pgMar w:top="284" w:right="640" w:bottom="358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30"/>
        <w:gridCol w:w="530"/>
        <w:gridCol w:w="1104"/>
        <w:gridCol w:w="1140"/>
        <w:gridCol w:w="806"/>
        <w:gridCol w:w="3890"/>
        <w:gridCol w:w="1080"/>
        <w:gridCol w:w="2054"/>
      </w:tblGrid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2.20.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Использование дополнительных материалов (например, проволока, пряжа, бусины и др.)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Использовать дополнительные материалы при работе над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3. КОНСТРУИРОВАНИЕ И МОДЕЛИРОВАНИЕ</w:t>
            </w:r>
          </w:p>
        </w:tc>
      </w:tr>
      <w:tr w:rsidR="003124C7" w:rsidRPr="003124C7" w:rsidTr="003124C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9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Основные и дополнительные детали. Общее представление о правилах создания гармоничной композиции.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Симметрия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способы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разметки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симметричных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форм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52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Выделять основные и дополнительные детали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конструкции, называть их форму и определять способ соединения; анализировать конструкцию изделия по рисунку, фотографии, схеме и готовому образцу; конструировать и моделировать изделия из различных материалов по 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9" w:lineRule="auto"/>
              <w:ind w:left="68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 xml:space="preserve">Конструировать симметричные формы, использовать способы разметки таких форм при работе над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конструкцией;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деталей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конструкции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При выполнении практических работ учитывать правила создания гармоничной композиции;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6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Учитывать основные принципы создания конструкции: прочность и жёсткость;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8" w:after="0" w:line="228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4. ИНФОРМАЦИОННО-КОММУНИКАТИВНЫЕ ТЕХНОЛОГИИ</w:t>
            </w:r>
          </w:p>
        </w:tc>
      </w:tr>
      <w:tr w:rsidR="003124C7" w:rsidRPr="003124C7" w:rsidTr="003124C7">
        <w:trPr>
          <w:trHeight w:hRule="exact" w:val="542"/>
        </w:trPr>
        <w:tc>
          <w:tcPr>
            <w:tcW w:w="4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4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RPr="003124C7" w:rsidTr="003124C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68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Осуществлять поиск информации, в том числе в Интернете под руководством взрослого;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44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https://resh.edu.ru/subject/8/2/ https://mob-edu.com/</w:t>
            </w:r>
          </w:p>
        </w:tc>
      </w:tr>
      <w:tr w:rsidR="003124C7" w:rsidTr="003124C7">
        <w:trPr>
          <w:trHeight w:hRule="exact" w:val="34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  <w:tr w:rsidR="003124C7" w:rsidTr="003124C7">
        <w:trPr>
          <w:trHeight w:hRule="exact" w:val="328"/>
        </w:trPr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6" w:after="0" w:line="23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ru-RU"/>
              </w:rPr>
              <w:t>30</w:t>
            </w:r>
          </w:p>
        </w:tc>
        <w:tc>
          <w:tcPr>
            <w:tcW w:w="7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sectPr w:rsidR="003124C7">
          <w:pgSz w:w="16840" w:h="11900"/>
          <w:pgMar w:top="284" w:right="640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</w:pPr>
    </w:p>
    <w:p w:rsidR="003124C7" w:rsidRDefault="003124C7" w:rsidP="003124C7">
      <w:pPr>
        <w:autoSpaceDE w:val="0"/>
        <w:autoSpaceDN w:val="0"/>
        <w:spacing w:after="320" w:line="228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3124C7" w:rsidTr="003124C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3124C7" w:rsidTr="003124C7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3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  <w:tc>
          <w:tcPr>
            <w:tcW w:w="1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24C7" w:rsidRDefault="003124C7">
            <w:pPr>
              <w:spacing w:after="0" w:line="240" w:lineRule="auto"/>
            </w:pPr>
          </w:p>
        </w:tc>
      </w:tr>
      <w:tr w:rsidR="003124C7" w:rsidTr="003124C7">
        <w:trPr>
          <w:trHeight w:hRule="exact" w:val="9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уже ты знаешь? Помощник бобр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7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61" w:lineRule="auto"/>
              <w:ind w:left="72" w:right="432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Зачем художнику знать о цвете, форме и размере? Орнаменты из семян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Практическая работа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Какова роль цвета в композиции? Цветочная композиция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2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цветочные композиции? Букет в вазе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практическая работа </w:t>
            </w:r>
          </w:p>
        </w:tc>
      </w:tr>
      <w:tr w:rsidR="003124C7" w:rsidTr="003124C7">
        <w:trPr>
          <w:trHeight w:hRule="exact"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увидеть белое изображение на белом фоне? Белоснежное очарование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практическая работа</w:t>
            </w:r>
          </w:p>
        </w:tc>
      </w:tr>
      <w:tr w:rsidR="003124C7" w:rsidTr="003124C7">
        <w:trPr>
          <w:trHeight w:hRule="exact" w:val="12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симметрия? Как получить симметричные детали? Композиция - симметрия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практическая работа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сгибать картон? Как? Проект «Африканская саванна»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плоское превратить в объемное? Говорящий попугай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Как согнуть картон по кривой линии? Змей Горыныч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Что такое технологические операции и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способы ?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Игрушки с пружинками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линейка и что она умеет? Лягушка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1900" w:h="16840"/>
          <w:pgMar w:top="298" w:right="650" w:bottom="376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3124C7" w:rsidTr="003124C7">
        <w:trPr>
          <w:trHeight w:hRule="exact" w:val="8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85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чертеж и как его прочитать? Открытка - сюрприз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изготовить несколько одинаковых прямоугольников? Аппликация с плетением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2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разметить прямоугольник по угольнику? Блокнотик для записей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85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без шаблона разметить круг?  Узоры в круге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9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8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Мастерская Деда Мороза и Снегурочки. Игрушки из конусов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Какой секрет у подвижных игрушек? Игрушки-качалки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3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из неподвижной игрушки сделать подвижную? Подвижные игрушки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Еще один способ сделать игрушку подвижной. Подвижная игрушка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заставляет вращаться пропеллер? Пропеллер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3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Можно ли соединить детали без соединительных материалов? Самолёт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2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День защитника Отечества. Изменяется ли вооружение в армии? Поздравительная открытка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машины помогают человеку? Макет автомобиля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rPr>
          <w:rFonts w:ascii="Times New Roman" w:hAnsi="Times New Roman" w:cs="Times New Roman"/>
        </w:rPr>
        <w:sectPr w:rsidR="003124C7">
          <w:pgSz w:w="11900" w:h="16840"/>
          <w:pgMar w:top="0" w:right="650" w:bottom="28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0" w:line="822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3124C7" w:rsidTr="003124C7">
        <w:trPr>
          <w:trHeight w:hRule="exact" w:val="10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86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Поздравляем женщин и девочек. Открытка к 8 марта.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интересного в работе архитектора? Наши проекты «Создадим свой город»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9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ткани? Одуванчик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99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Какие бывают нитки? Как они используются? Птичка из помпона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натуральные ткани? Каковы их свойства? Подставка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Строчка косого стежка. Есть ли у нее «дочки»? Мешочек с сюрпризом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Практическая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16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ткань превращается в изделие? Лекало. Футляр для мобильного телефона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73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Практическая работа </w:t>
            </w:r>
          </w:p>
        </w:tc>
      </w:tr>
      <w:tr w:rsidR="003124C7" w:rsidTr="003124C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70" w:after="0" w:line="261" w:lineRule="auto"/>
              <w:ind w:left="72" w:right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98" w:after="0" w:line="261" w:lineRule="auto"/>
              <w:ind w:left="72" w:right="14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124C7" w:rsidTr="003124C7">
        <w:trPr>
          <w:trHeight w:hRule="exact" w:val="810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61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24C7" w:rsidRDefault="003124C7">
            <w:pPr>
              <w:autoSpaceDE w:val="0"/>
              <w:autoSpaceDN w:val="0"/>
              <w:spacing w:before="100" w:after="0" w:line="228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24C7" w:rsidRDefault="003124C7">
            <w:pPr>
              <w:rPr>
                <w:rFonts w:ascii="Times New Roman" w:hAnsi="Times New Roman" w:cs="Times New Roman"/>
              </w:rPr>
            </w:pPr>
          </w:p>
        </w:tc>
      </w:tr>
    </w:tbl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3124C7" w:rsidRDefault="003124C7" w:rsidP="003124C7">
      <w:pPr>
        <w:spacing w:after="0"/>
        <w:sectPr w:rsidR="003124C7">
          <w:pgSz w:w="11900" w:h="16840"/>
          <w:pgMar w:top="0" w:right="650" w:bottom="1440" w:left="666" w:header="720" w:footer="720" w:gutter="0"/>
          <w:cols w:space="720"/>
        </w:sectPr>
      </w:pPr>
    </w:p>
    <w:p w:rsidR="003124C7" w:rsidRDefault="003124C7" w:rsidP="003124C7">
      <w:pPr>
        <w:autoSpaceDE w:val="0"/>
        <w:autoSpaceDN w:val="0"/>
        <w:spacing w:after="78" w:line="220" w:lineRule="exact"/>
      </w:pPr>
    </w:p>
    <w:p w:rsidR="003124C7" w:rsidRDefault="003124C7" w:rsidP="003124C7">
      <w:pPr>
        <w:autoSpaceDE w:val="0"/>
        <w:autoSpaceDN w:val="0"/>
        <w:spacing w:after="0" w:line="228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124C7" w:rsidRDefault="003124C7" w:rsidP="003124C7">
      <w:pPr>
        <w:autoSpaceDE w:val="0"/>
        <w:autoSpaceDN w:val="0"/>
        <w:spacing w:before="346" w:after="0" w:line="30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Технология, 2 класс/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Е.А., Зуева Т.П., Акционерное общество «Издательство «Просвещение»;</w:t>
      </w:r>
    </w:p>
    <w:p w:rsidR="003124C7" w:rsidRDefault="003124C7" w:rsidP="003124C7">
      <w:pPr>
        <w:autoSpaceDE w:val="0"/>
        <w:autoSpaceDN w:val="0"/>
        <w:spacing w:before="262" w:after="0" w:line="300" w:lineRule="auto"/>
        <w:ind w:right="288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2 класс. Методическое пособие с поурочными разработками.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Е.А., Зуева Т.П.</w:t>
      </w:r>
    </w:p>
    <w:p w:rsidR="003124C7" w:rsidRDefault="003124C7" w:rsidP="003124C7">
      <w:pPr>
        <w:autoSpaceDE w:val="0"/>
        <w:autoSpaceDN w:val="0"/>
        <w:spacing w:before="262" w:after="0" w:line="300" w:lineRule="auto"/>
        <w:ind w:right="1440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/8/2/ 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mob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3124C7" w:rsidRDefault="003124C7" w:rsidP="003124C7">
      <w:pPr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3124C7" w:rsidRDefault="003124C7" w:rsidP="003124C7">
      <w:pPr>
        <w:autoSpaceDE w:val="0"/>
        <w:autoSpaceDN w:val="0"/>
        <w:spacing w:before="346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3124C7" w:rsidRDefault="003124C7" w:rsidP="003124C7">
      <w:pPr>
        <w:autoSpaceDE w:val="0"/>
        <w:autoSpaceDN w:val="0"/>
        <w:spacing w:before="166" w:after="0" w:line="22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Демонстрационный и раздаточный материал.</w:t>
      </w:r>
    </w:p>
    <w:p w:rsidR="003124C7" w:rsidRDefault="003124C7" w:rsidP="003124C7">
      <w:pPr>
        <w:autoSpaceDE w:val="0"/>
        <w:autoSpaceDN w:val="0"/>
        <w:spacing w:before="70" w:after="0" w:line="228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Коллекции "Бумага и картон", "Лен", "Хлопок", "Шерсть"</w:t>
      </w:r>
    </w:p>
    <w:p w:rsidR="003124C7" w:rsidRDefault="003124C7" w:rsidP="003124C7">
      <w:pPr>
        <w:autoSpaceDE w:val="0"/>
        <w:autoSpaceDN w:val="0"/>
        <w:spacing w:before="742" w:after="0" w:line="261" w:lineRule="auto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Цветная бумага, текстиль, пластилин, цветной картон, клей, ножницы, чертёжные инструменты, проволока, нитки - мулине, швейная игла.</w:t>
      </w:r>
    </w:p>
    <w:p w:rsidR="003124C7" w:rsidRDefault="003124C7" w:rsidP="003124C7">
      <w:pPr>
        <w:autoSpaceDE w:val="0"/>
        <w:autoSpaceDN w:val="0"/>
        <w:spacing w:before="264" w:after="0" w:line="228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РАБОТ, ДЕМОНСТРАЦИЙ</w:t>
      </w:r>
    </w:p>
    <w:p w:rsidR="003124C7" w:rsidRDefault="003124C7" w:rsidP="003124C7">
      <w:pPr>
        <w:autoSpaceDE w:val="0"/>
        <w:autoSpaceDN w:val="0"/>
        <w:spacing w:before="168" w:after="0"/>
        <w:ind w:right="676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ТСО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Компьютер с выходом в Интернет Проектор</w:t>
      </w:r>
      <w:r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</w:t>
      </w:r>
    </w:p>
    <w:p w:rsidR="003124C7" w:rsidRDefault="003124C7" w:rsidP="003124C7">
      <w:pPr>
        <w:rPr>
          <w:lang w:val="ru-RU"/>
        </w:rPr>
      </w:pPr>
    </w:p>
    <w:p w:rsidR="003124C7" w:rsidRDefault="003124C7" w:rsidP="003124C7">
      <w:pPr>
        <w:autoSpaceDE w:val="0"/>
        <w:autoSpaceDN w:val="0"/>
        <w:spacing w:after="78" w:line="220" w:lineRule="exact"/>
        <w:rPr>
          <w:lang w:val="ru-RU"/>
        </w:rPr>
      </w:pPr>
    </w:p>
    <w:p w:rsidR="000F1DB4" w:rsidRPr="003124C7" w:rsidRDefault="000F1DB4">
      <w:pPr>
        <w:rPr>
          <w:lang w:val="ru-RU"/>
        </w:rPr>
      </w:pPr>
    </w:p>
    <w:sectPr w:rsidR="000F1DB4" w:rsidRPr="0031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  <w:lvlOverride w:ilvl="0">
      <w:startOverride w:val="1"/>
    </w:lvlOverride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4C7"/>
    <w:rsid w:val="000012E0"/>
    <w:rsid w:val="000F1DB4"/>
    <w:rsid w:val="0016558B"/>
    <w:rsid w:val="003124C7"/>
    <w:rsid w:val="003704D7"/>
    <w:rsid w:val="006F1522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64BB"/>
  <w15:docId w15:val="{A9F29ED1-55D4-41FF-9361-D1E6A1A9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124C7"/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312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124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124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3124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3124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124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124C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124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124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12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semiHidden/>
    <w:rsid w:val="003124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semiHidden/>
    <w:rsid w:val="003124C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3124C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3124C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3124C7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3124C7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3124C7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3124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semiHidden/>
    <w:unhideWhenUsed/>
    <w:rsid w:val="00312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semiHidden/>
    <w:rsid w:val="003124C7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semiHidden/>
    <w:unhideWhenUsed/>
    <w:rsid w:val="00312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semiHidden/>
    <w:rsid w:val="003124C7"/>
    <w:rPr>
      <w:rFonts w:eastAsiaTheme="minorEastAsia"/>
      <w:lang w:val="en-US"/>
    </w:rPr>
  </w:style>
  <w:style w:type="paragraph" w:styleId="a9">
    <w:name w:val="caption"/>
    <w:basedOn w:val="a1"/>
    <w:next w:val="a1"/>
    <w:uiPriority w:val="35"/>
    <w:semiHidden/>
    <w:unhideWhenUsed/>
    <w:qFormat/>
    <w:rsid w:val="003124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macro"/>
    <w:link w:val="ab"/>
    <w:uiPriority w:val="99"/>
    <w:semiHidden/>
    <w:unhideWhenUsed/>
    <w:rsid w:val="003124C7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b">
    <w:name w:val="Текст макроса Знак"/>
    <w:basedOn w:val="a2"/>
    <w:link w:val="aa"/>
    <w:uiPriority w:val="99"/>
    <w:semiHidden/>
    <w:rsid w:val="003124C7"/>
    <w:rPr>
      <w:rFonts w:ascii="Courier" w:eastAsiaTheme="minorEastAsia" w:hAnsi="Courier"/>
      <w:sz w:val="20"/>
      <w:szCs w:val="20"/>
      <w:lang w:val="en-US"/>
    </w:rPr>
  </w:style>
  <w:style w:type="paragraph" w:styleId="ac">
    <w:name w:val="List"/>
    <w:basedOn w:val="a1"/>
    <w:uiPriority w:val="99"/>
    <w:semiHidden/>
    <w:unhideWhenUsed/>
    <w:rsid w:val="003124C7"/>
    <w:pPr>
      <w:ind w:left="36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124C7"/>
    <w:pPr>
      <w:numPr>
        <w:numId w:val="1"/>
      </w:numPr>
      <w:contextualSpacing/>
    </w:pPr>
  </w:style>
  <w:style w:type="paragraph" w:styleId="a">
    <w:name w:val="List Number"/>
    <w:basedOn w:val="a1"/>
    <w:uiPriority w:val="99"/>
    <w:semiHidden/>
    <w:unhideWhenUsed/>
    <w:rsid w:val="003124C7"/>
    <w:pPr>
      <w:numPr>
        <w:numId w:val="2"/>
      </w:numPr>
      <w:contextualSpacing/>
    </w:pPr>
  </w:style>
  <w:style w:type="paragraph" w:styleId="23">
    <w:name w:val="List 2"/>
    <w:basedOn w:val="a1"/>
    <w:uiPriority w:val="99"/>
    <w:semiHidden/>
    <w:unhideWhenUsed/>
    <w:rsid w:val="003124C7"/>
    <w:pPr>
      <w:ind w:left="720" w:hanging="360"/>
      <w:contextualSpacing/>
    </w:pPr>
  </w:style>
  <w:style w:type="paragraph" w:styleId="33">
    <w:name w:val="List 3"/>
    <w:basedOn w:val="a1"/>
    <w:uiPriority w:val="99"/>
    <w:semiHidden/>
    <w:unhideWhenUsed/>
    <w:rsid w:val="003124C7"/>
    <w:pPr>
      <w:ind w:left="108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3124C7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124C7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124C7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124C7"/>
    <w:pPr>
      <w:numPr>
        <w:numId w:val="6"/>
      </w:numPr>
      <w:contextualSpacing/>
    </w:pPr>
  </w:style>
  <w:style w:type="paragraph" w:styleId="ad">
    <w:name w:val="Title"/>
    <w:basedOn w:val="a1"/>
    <w:next w:val="a1"/>
    <w:link w:val="ae"/>
    <w:uiPriority w:val="10"/>
    <w:qFormat/>
    <w:rsid w:val="003124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2"/>
    <w:link w:val="ad"/>
    <w:uiPriority w:val="10"/>
    <w:rsid w:val="003124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">
    <w:name w:val="Body Text"/>
    <w:basedOn w:val="a1"/>
    <w:link w:val="af0"/>
    <w:uiPriority w:val="99"/>
    <w:semiHidden/>
    <w:unhideWhenUsed/>
    <w:rsid w:val="003124C7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semiHidden/>
    <w:rsid w:val="003124C7"/>
    <w:rPr>
      <w:rFonts w:eastAsiaTheme="minorEastAsia"/>
      <w:lang w:val="en-US"/>
    </w:rPr>
  </w:style>
  <w:style w:type="paragraph" w:styleId="af1">
    <w:name w:val="List Continue"/>
    <w:basedOn w:val="a1"/>
    <w:uiPriority w:val="99"/>
    <w:semiHidden/>
    <w:unhideWhenUsed/>
    <w:rsid w:val="003124C7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semiHidden/>
    <w:unhideWhenUsed/>
    <w:rsid w:val="003124C7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semiHidden/>
    <w:unhideWhenUsed/>
    <w:rsid w:val="003124C7"/>
    <w:pPr>
      <w:spacing w:after="120"/>
      <w:ind w:left="1080"/>
      <w:contextualSpacing/>
    </w:pPr>
  </w:style>
  <w:style w:type="paragraph" w:styleId="af2">
    <w:name w:val="Subtitle"/>
    <w:basedOn w:val="a1"/>
    <w:next w:val="a1"/>
    <w:link w:val="af3"/>
    <w:uiPriority w:val="11"/>
    <w:qFormat/>
    <w:rsid w:val="003124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2"/>
    <w:link w:val="af2"/>
    <w:uiPriority w:val="11"/>
    <w:rsid w:val="003124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25">
    <w:name w:val="Body Text 2"/>
    <w:basedOn w:val="a1"/>
    <w:link w:val="26"/>
    <w:uiPriority w:val="99"/>
    <w:semiHidden/>
    <w:unhideWhenUsed/>
    <w:rsid w:val="003124C7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3124C7"/>
    <w:rPr>
      <w:rFonts w:eastAsiaTheme="minorEastAsia"/>
      <w:lang w:val="en-US"/>
    </w:rPr>
  </w:style>
  <w:style w:type="paragraph" w:styleId="35">
    <w:name w:val="Body Text 3"/>
    <w:basedOn w:val="a1"/>
    <w:link w:val="36"/>
    <w:uiPriority w:val="99"/>
    <w:semiHidden/>
    <w:unhideWhenUsed/>
    <w:rsid w:val="003124C7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3124C7"/>
    <w:rPr>
      <w:rFonts w:eastAsiaTheme="minorEastAsia"/>
      <w:sz w:val="16"/>
      <w:szCs w:val="16"/>
      <w:lang w:val="en-US"/>
    </w:rPr>
  </w:style>
  <w:style w:type="paragraph" w:styleId="af4">
    <w:name w:val="No Spacing"/>
    <w:uiPriority w:val="1"/>
    <w:qFormat/>
    <w:rsid w:val="003124C7"/>
    <w:pPr>
      <w:spacing w:after="0" w:line="240" w:lineRule="auto"/>
    </w:pPr>
    <w:rPr>
      <w:rFonts w:eastAsiaTheme="minorEastAsia"/>
      <w:lang w:val="en-US"/>
    </w:rPr>
  </w:style>
  <w:style w:type="paragraph" w:styleId="af5">
    <w:name w:val="List Paragraph"/>
    <w:basedOn w:val="a1"/>
    <w:uiPriority w:val="34"/>
    <w:qFormat/>
    <w:rsid w:val="003124C7"/>
    <w:pPr>
      <w:ind w:left="720"/>
      <w:contextualSpacing/>
    </w:pPr>
  </w:style>
  <w:style w:type="paragraph" w:styleId="27">
    <w:name w:val="Quote"/>
    <w:basedOn w:val="a1"/>
    <w:next w:val="a1"/>
    <w:link w:val="28"/>
    <w:uiPriority w:val="29"/>
    <w:qFormat/>
    <w:rsid w:val="003124C7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3124C7"/>
    <w:rPr>
      <w:rFonts w:eastAsiaTheme="minorEastAsia"/>
      <w:i/>
      <w:iCs/>
      <w:color w:val="000000" w:themeColor="text1"/>
      <w:lang w:val="en-US"/>
    </w:rPr>
  </w:style>
  <w:style w:type="paragraph" w:styleId="af6">
    <w:name w:val="Intense Quote"/>
    <w:basedOn w:val="a1"/>
    <w:next w:val="a1"/>
    <w:link w:val="af7"/>
    <w:uiPriority w:val="30"/>
    <w:qFormat/>
    <w:rsid w:val="003124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3124C7"/>
    <w:rPr>
      <w:rFonts w:eastAsiaTheme="minorEastAsia"/>
      <w:b/>
      <w:bCs/>
      <w:i/>
      <w:iCs/>
      <w:color w:val="4F81BD" w:themeColor="accent1"/>
      <w:lang w:val="en-US"/>
    </w:rPr>
  </w:style>
  <w:style w:type="paragraph" w:styleId="af8">
    <w:name w:val="TOC Heading"/>
    <w:basedOn w:val="1"/>
    <w:next w:val="a1"/>
    <w:uiPriority w:val="39"/>
    <w:semiHidden/>
    <w:unhideWhenUsed/>
    <w:qFormat/>
    <w:rsid w:val="003124C7"/>
    <w:pPr>
      <w:outlineLvl w:val="9"/>
    </w:pPr>
  </w:style>
  <w:style w:type="character" w:styleId="af9">
    <w:name w:val="Subtle Emphasis"/>
    <w:basedOn w:val="a2"/>
    <w:uiPriority w:val="19"/>
    <w:qFormat/>
    <w:rsid w:val="003124C7"/>
    <w:rPr>
      <w:i/>
      <w:iCs/>
      <w:color w:val="808080" w:themeColor="text1" w:themeTint="7F"/>
    </w:rPr>
  </w:style>
  <w:style w:type="character" w:styleId="afa">
    <w:name w:val="Intense Emphasis"/>
    <w:basedOn w:val="a2"/>
    <w:uiPriority w:val="21"/>
    <w:qFormat/>
    <w:rsid w:val="003124C7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3124C7"/>
    <w:rPr>
      <w:smallCaps/>
      <w:color w:val="C0504D" w:themeColor="accent2"/>
      <w:u w:val="single"/>
    </w:rPr>
  </w:style>
  <w:style w:type="character" w:styleId="afc">
    <w:name w:val="Intense Reference"/>
    <w:basedOn w:val="a2"/>
    <w:uiPriority w:val="32"/>
    <w:qFormat/>
    <w:rsid w:val="003124C7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2"/>
    <w:uiPriority w:val="33"/>
    <w:qFormat/>
    <w:rsid w:val="003124C7"/>
    <w:rPr>
      <w:b/>
      <w:bCs/>
      <w:smallCaps/>
      <w:spacing w:val="5"/>
    </w:rPr>
  </w:style>
  <w:style w:type="table" w:styleId="afe">
    <w:name w:val="Table Grid"/>
    <w:basedOn w:val="a3"/>
    <w:uiPriority w:val="59"/>
    <w:rsid w:val="003124C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3"/>
    <w:uiPriority w:val="60"/>
    <w:rsid w:val="003124C7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f0">
    <w:name w:val="Light List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ff1">
    <w:name w:val="Light Grid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1">
    <w:name w:val="Medium Shading 1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2a">
    <w:name w:val="Medium List 2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b">
    <w:name w:val="Medium Grid 2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aff2">
    <w:name w:val="Dark List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3">
    <w:name w:val="Colorful Shading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4">
    <w:name w:val="Colorful List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ff5">
    <w:name w:val="Colorful Grid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Light Shading Accent 1"/>
    <w:basedOn w:val="a3"/>
    <w:uiPriority w:val="60"/>
    <w:rsid w:val="003124C7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1">
    <w:name w:val="Light Grid Accent 1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Shading 1 Accent 1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List 1 Accent 1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10">
    <w:name w:val="Medium List 2 Accent 1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1">
    <w:name w:val="Medium Grid 1 Accent 1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1">
    <w:name w:val="Medium Grid 2 Accent 1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2">
    <w:name w:val="Dark List Accent 1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13">
    <w:name w:val="Colorful Shading Accent 1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List Accent 1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5">
    <w:name w:val="Colorful Grid Accent 1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3"/>
    <w:uiPriority w:val="60"/>
    <w:rsid w:val="003124C7"/>
    <w:pPr>
      <w:spacing w:after="0" w:line="240" w:lineRule="auto"/>
    </w:pPr>
    <w:rPr>
      <w:rFonts w:eastAsiaTheme="minorEastAsia"/>
      <w:color w:val="943634" w:themeColor="accent2" w:themeShade="BF"/>
      <w:lang w:val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List Accent 2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1">
    <w:name w:val="Light Grid Accent 2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Shading 1 Accent 2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0">
    <w:name w:val="Medium List 1 Accent 2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2-20">
    <w:name w:val="Medium List 2 Accent 2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21">
    <w:name w:val="Medium Grid 1 Accent 2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21">
    <w:name w:val="Medium Grid 2 Accent 2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2">
    <w:name w:val="Dark List Accent 2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23">
    <w:name w:val="Colorful Shading Accent 2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List Accent 2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25">
    <w:name w:val="Colorful Grid Accent 2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Light Shading Accent 3"/>
    <w:basedOn w:val="a3"/>
    <w:uiPriority w:val="60"/>
    <w:rsid w:val="003124C7"/>
    <w:pPr>
      <w:spacing w:after="0" w:line="240" w:lineRule="auto"/>
    </w:pPr>
    <w:rPr>
      <w:rFonts w:eastAsiaTheme="minorEastAsia"/>
      <w:color w:val="76923C" w:themeColor="accent3" w:themeShade="BF"/>
      <w:lang w:val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1">
    <w:name w:val="Light Grid Accent 3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List 1 Accent 3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2-30">
    <w:name w:val="Medium List 2 Accent 3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1">
    <w:name w:val="Medium Grid 1 Accent 3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1">
    <w:name w:val="Medium Grid 2 Accent 3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2">
    <w:name w:val="Dark List Accent 3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33">
    <w:name w:val="Colorful Shading Accent 3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4">
    <w:name w:val="Colorful List Accent 3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35">
    <w:name w:val="Colorful Grid Accent 3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Light Shading Accent 4"/>
    <w:basedOn w:val="a3"/>
    <w:uiPriority w:val="60"/>
    <w:rsid w:val="003124C7"/>
    <w:pPr>
      <w:spacing w:after="0" w:line="240" w:lineRule="auto"/>
    </w:pPr>
    <w:rPr>
      <w:rFonts w:eastAsiaTheme="minorEastAsia"/>
      <w:color w:val="5F497A" w:themeColor="accent4" w:themeShade="BF"/>
      <w:lang w:val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0">
    <w:name w:val="Medium List 1 Accent 4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0">
    <w:name w:val="Medium List 2 Accent 4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41">
    <w:name w:val="Medium Grid 1 Accent 4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-41">
    <w:name w:val="Medium Grid 2 Accent 4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42">
    <w:name w:val="Dark List Accent 4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43">
    <w:name w:val="Colorful Shading Accent 4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4">
    <w:name w:val="Colorful List Accent 4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5">
    <w:name w:val="Colorful Grid Accent 4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">
    <w:name w:val="Light Shading Accent 5"/>
    <w:basedOn w:val="a3"/>
    <w:uiPriority w:val="60"/>
    <w:rsid w:val="003124C7"/>
    <w:pPr>
      <w:spacing w:after="0" w:line="240" w:lineRule="auto"/>
    </w:pPr>
    <w:rPr>
      <w:rFonts w:eastAsiaTheme="minorEastAsia"/>
      <w:color w:val="31849B" w:themeColor="accent5" w:themeShade="BF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Grid Accent 5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2-50">
    <w:name w:val="Medium List 2 Accent 5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1">
    <w:name w:val="Medium Grid 1 Accent 5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1">
    <w:name w:val="Medium Grid 2 Accent 5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2">
    <w:name w:val="Dark List Accent 5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53">
    <w:name w:val="Colorful Shading Accent 5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List Accent 5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5">
    <w:name w:val="Colorful Grid Accent 5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Light Shading Accent 6"/>
    <w:basedOn w:val="a3"/>
    <w:uiPriority w:val="60"/>
    <w:rsid w:val="003124C7"/>
    <w:pPr>
      <w:spacing w:after="0" w:line="240" w:lineRule="auto"/>
    </w:pPr>
    <w:rPr>
      <w:rFonts w:eastAsiaTheme="minorEastAsia"/>
      <w:color w:val="E36C0A" w:themeColor="accent6" w:themeShade="BF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List Accent 6"/>
    <w:basedOn w:val="a3"/>
    <w:uiPriority w:val="61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1">
    <w:name w:val="Light Grid Accent 6"/>
    <w:basedOn w:val="a3"/>
    <w:uiPriority w:val="62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Shading 1 Accent 6"/>
    <w:basedOn w:val="a3"/>
    <w:uiPriority w:val="63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List 1 Accent 6"/>
    <w:basedOn w:val="a3"/>
    <w:uiPriority w:val="65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-60">
    <w:name w:val="Medium List 2 Accent 6"/>
    <w:basedOn w:val="a3"/>
    <w:uiPriority w:val="66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Grid 1 Accent 6"/>
    <w:basedOn w:val="a3"/>
    <w:uiPriority w:val="67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1">
    <w:name w:val="Medium Grid 2 Accent 6"/>
    <w:basedOn w:val="a3"/>
    <w:uiPriority w:val="68"/>
    <w:rsid w:val="00312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3"/>
    <w:uiPriority w:val="69"/>
    <w:rsid w:val="003124C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2">
    <w:name w:val="Dark List Accent 6"/>
    <w:basedOn w:val="a3"/>
    <w:uiPriority w:val="70"/>
    <w:rsid w:val="003124C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3">
    <w:name w:val="Colorful Shading Accent 6"/>
    <w:basedOn w:val="a3"/>
    <w:uiPriority w:val="71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List Accent 6"/>
    <w:basedOn w:val="a3"/>
    <w:uiPriority w:val="72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5">
    <w:name w:val="Colorful Grid Accent 6"/>
    <w:basedOn w:val="a3"/>
    <w:uiPriority w:val="73"/>
    <w:rsid w:val="003124C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3124C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3"/>
    <w:uiPriority w:val="59"/>
    <w:rsid w:val="003124C7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Normal (Web)"/>
    <w:basedOn w:val="a1"/>
    <w:uiPriority w:val="99"/>
    <w:semiHidden/>
    <w:unhideWhenUsed/>
    <w:rsid w:val="0031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-mask">
    <w:name w:val="placeholder-mask"/>
    <w:basedOn w:val="a2"/>
    <w:rsid w:val="003124C7"/>
  </w:style>
  <w:style w:type="character" w:customStyle="1" w:styleId="placeholder">
    <w:name w:val="placeholder"/>
    <w:basedOn w:val="a2"/>
    <w:rsid w:val="003124C7"/>
  </w:style>
  <w:style w:type="character" w:styleId="aff7">
    <w:name w:val="Strong"/>
    <w:basedOn w:val="a2"/>
    <w:uiPriority w:val="22"/>
    <w:qFormat/>
    <w:rsid w:val="003124C7"/>
    <w:rPr>
      <w:b/>
      <w:bCs/>
    </w:rPr>
  </w:style>
  <w:style w:type="character" w:styleId="aff8">
    <w:name w:val="Hyperlink"/>
    <w:basedOn w:val="a2"/>
    <w:uiPriority w:val="99"/>
    <w:unhideWhenUsed/>
    <w:rsid w:val="003124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hyperlink" Target="https://uchi.ru" TargetMode="External"/><Relationship Id="rId21" Type="http://schemas.openxmlformats.org/officeDocument/2006/relationships/hyperlink" Target="https://uchi.ru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uchi.ru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" TargetMode="External"/><Relationship Id="rId63" Type="http://schemas.openxmlformats.org/officeDocument/2006/relationships/hyperlink" Target="https://uchi.ru" TargetMode="External"/><Relationship Id="rId68" Type="http://schemas.openxmlformats.org/officeDocument/2006/relationships/hyperlink" Target="https://resh.edu.ru" TargetMode="External"/><Relationship Id="rId7" Type="http://schemas.openxmlformats.org/officeDocument/2006/relationships/hyperlink" Target="https://uchi.ru" TargetMode="External"/><Relationship Id="rId71" Type="http://schemas.openxmlformats.org/officeDocument/2006/relationships/hyperlink" Target="https://uchi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uchi.ru" TargetMode="External"/><Relationship Id="rId11" Type="http://schemas.openxmlformats.org/officeDocument/2006/relationships/hyperlink" Target="https://uchi.ru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uchi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uchi.ru" TargetMode="External"/><Relationship Id="rId53" Type="http://schemas.openxmlformats.org/officeDocument/2006/relationships/hyperlink" Target="https://uchi.ru" TargetMode="External"/><Relationship Id="rId58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uchi.ru" TargetMode="External"/><Relationship Id="rId23" Type="http://schemas.openxmlformats.org/officeDocument/2006/relationships/hyperlink" Target="https://uchi.ru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uchi.ru" TargetMode="External"/><Relationship Id="rId57" Type="http://schemas.openxmlformats.org/officeDocument/2006/relationships/hyperlink" Target="https://uchi.ru" TargetMode="External"/><Relationship Id="rId61" Type="http://schemas.openxmlformats.org/officeDocument/2006/relationships/hyperlink" Target="https://uchi.ru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uchi.ru" TargetMode="External"/><Relationship Id="rId31" Type="http://schemas.openxmlformats.org/officeDocument/2006/relationships/hyperlink" Target="https://uchi.ru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uchi.ru" TargetMode="External"/><Relationship Id="rId73" Type="http://schemas.openxmlformats.org/officeDocument/2006/relationships/hyperlink" Target="https://uch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uchi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" TargetMode="External"/><Relationship Id="rId43" Type="http://schemas.openxmlformats.org/officeDocument/2006/relationships/hyperlink" Target="https://uchi.ru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uchi.ru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" TargetMode="External"/><Relationship Id="rId72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" TargetMode="External"/><Relationship Id="rId25" Type="http://schemas.openxmlformats.org/officeDocument/2006/relationships/hyperlink" Target="https://uchi.ru" TargetMode="External"/><Relationship Id="rId33" Type="http://schemas.openxmlformats.org/officeDocument/2006/relationships/hyperlink" Target="https://uchi.ru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uchi.ru" TargetMode="External"/><Relationship Id="rId67" Type="http://schemas.openxmlformats.org/officeDocument/2006/relationships/hyperlink" Target="https://uchi.ru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uchi.ru" TargetMode="External"/><Relationship Id="rId54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11910</Words>
  <Characters>67892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dcterms:created xsi:type="dcterms:W3CDTF">2023-09-23T20:14:00Z</dcterms:created>
  <dcterms:modified xsi:type="dcterms:W3CDTF">2023-11-02T06:59:00Z</dcterms:modified>
</cp:coreProperties>
</file>